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51" w:rsidRDefault="008D1751" w:rsidP="00410297"/>
    <w:p w:rsidR="008D1751" w:rsidRPr="00DF4EB4" w:rsidRDefault="008D1751" w:rsidP="008D1751">
      <w:pPr>
        <w:ind w:left="-270" w:right="-180"/>
        <w:rPr>
          <w:rFonts w:eastAsia="Calibri"/>
          <w:b/>
          <w:color w:val="1F497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134E23" wp14:editId="00A98DF4">
            <wp:simplePos x="0" y="0"/>
            <wp:positionH relativeFrom="column">
              <wp:posOffset>-114300</wp:posOffset>
            </wp:positionH>
            <wp:positionV relativeFrom="paragraph">
              <wp:posOffset>66675</wp:posOffset>
            </wp:positionV>
            <wp:extent cx="1123950" cy="1504950"/>
            <wp:effectExtent l="0" t="0" r="0" b="0"/>
            <wp:wrapSquare wrapText="bothSides"/>
            <wp:docPr id="1" name="Picture 1" descr="webinar NYASA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inar NYASAP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color w:val="1F497D"/>
        </w:rPr>
        <w:br/>
      </w:r>
      <w:r w:rsidRPr="00DF4EB4">
        <w:rPr>
          <w:rFonts w:eastAsia="Calibri"/>
          <w:b/>
          <w:color w:val="1F497D"/>
        </w:rPr>
        <w:t>New York Association of Alcoholism and Substance Abuse Providers, Inc.</w:t>
      </w:r>
    </w:p>
    <w:p w:rsidR="008D1751" w:rsidRPr="00DF4EB4" w:rsidRDefault="008D1751" w:rsidP="008D1751">
      <w:pPr>
        <w:rPr>
          <w:rFonts w:eastAsia="Calibri"/>
          <w:color w:val="1F497D"/>
        </w:rPr>
      </w:pPr>
      <w:r>
        <w:rPr>
          <w:rFonts w:eastAsia="Calibri"/>
          <w:color w:val="1F497D"/>
        </w:rPr>
        <w:t>11 North Pearl Street. Suite 801</w:t>
      </w:r>
      <w:r>
        <w:rPr>
          <w:rFonts w:eastAsia="Calibri"/>
          <w:color w:val="1F497D"/>
        </w:rPr>
        <w:br/>
      </w:r>
      <w:r w:rsidRPr="00DF4EB4">
        <w:rPr>
          <w:rFonts w:eastAsia="Calibri"/>
          <w:color w:val="1F497D"/>
        </w:rPr>
        <w:t>Albany, New York 12207</w:t>
      </w:r>
    </w:p>
    <w:p w:rsidR="008D1751" w:rsidRPr="00DF4EB4" w:rsidRDefault="008D1751" w:rsidP="008D1751">
      <w:pPr>
        <w:rPr>
          <w:rFonts w:eastAsia="Calibri"/>
          <w:color w:val="1F497D"/>
        </w:rPr>
      </w:pPr>
      <w:r>
        <w:rPr>
          <w:rFonts w:eastAsia="Calibri"/>
          <w:color w:val="1F497D"/>
        </w:rPr>
        <w:t>(P) (518) 426-3122 (F) (518) 426-1046</w:t>
      </w:r>
      <w:r>
        <w:rPr>
          <w:rFonts w:eastAsia="Calibri"/>
          <w:color w:val="1F497D"/>
        </w:rPr>
        <w:br/>
      </w:r>
      <w:r w:rsidRPr="00DF4EB4">
        <w:rPr>
          <w:rFonts w:eastAsia="Calibri"/>
          <w:color w:val="1F497D"/>
        </w:rPr>
        <w:t>www.asapnys.org</w:t>
      </w:r>
    </w:p>
    <w:p w:rsidR="008D1751" w:rsidRDefault="008D1751" w:rsidP="004102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10F4" wp14:editId="77050A4C">
                <wp:simplePos x="0" y="0"/>
                <wp:positionH relativeFrom="column">
                  <wp:posOffset>-113665</wp:posOffset>
                </wp:positionH>
                <wp:positionV relativeFrom="paragraph">
                  <wp:posOffset>236220</wp:posOffset>
                </wp:positionV>
                <wp:extent cx="6148705" cy="0"/>
                <wp:effectExtent l="23495" t="19050" r="190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7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115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8.95pt;margin-top:18.6pt;width:48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" strokecolor="#1f497d" strokeweight="3pt"/>
            </w:pict>
          </mc:Fallback>
        </mc:AlternateContent>
      </w:r>
    </w:p>
    <w:p w:rsidR="00D16E12" w:rsidRDefault="00D16E12" w:rsidP="00972D58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b/>
          <w:bCs/>
          <w:color w:val="333333"/>
          <w:sz w:val="21"/>
          <w:szCs w:val="21"/>
        </w:rPr>
      </w:pPr>
    </w:p>
    <w:p w:rsidR="00D16E12" w:rsidRPr="006F25A4" w:rsidRDefault="001E1AE0" w:rsidP="00972D58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</w:rPr>
        <w:t>IT/COMMUNICATIONS</w:t>
      </w:r>
      <w:r w:rsidR="006F25A4" w:rsidRPr="006F25A4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</w:rPr>
        <w:t xml:space="preserve"> </w:t>
      </w:r>
      <w:r w:rsidR="00F97435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</w:rPr>
        <w:t xml:space="preserve">INTERN </w:t>
      </w:r>
      <w:r w:rsidR="006F25A4" w:rsidRPr="006F25A4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</w:rPr>
        <w:t>(2)</w:t>
      </w:r>
    </w:p>
    <w:p w:rsidR="00FC1382" w:rsidRPr="006F25A4" w:rsidRDefault="00FC1382" w:rsidP="00972D58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</w:pPr>
    </w:p>
    <w:p w:rsidR="00FC1382" w:rsidRDefault="00FC1382" w:rsidP="00FC1382">
      <w:pPr>
        <w:pStyle w:val="NormalWeb"/>
        <w:shd w:val="clear" w:color="auto" w:fill="FFFFFF"/>
        <w:spacing w:before="0" w:beforeAutospacing="0" w:after="180" w:afterAutospacing="0" w:line="315" w:lineRule="atLeast"/>
        <w:rPr>
          <w:rFonts w:ascii="Trebuchet MS" w:hAnsi="Trebuchet MS"/>
          <w:color w:val="333333"/>
        </w:rPr>
      </w:pPr>
      <w:r w:rsidRPr="006F25A4">
        <w:rPr>
          <w:rFonts w:ascii="Trebuchet MS" w:hAnsi="Trebuchet MS"/>
          <w:color w:val="333333"/>
        </w:rPr>
        <w:t>ASAP</w:t>
      </w:r>
      <w:r w:rsidRPr="001D4CDD">
        <w:rPr>
          <w:rFonts w:ascii="Trebuchet MS" w:hAnsi="Trebuchet MS"/>
          <w:color w:val="333333"/>
        </w:rPr>
        <w:t xml:space="preserve"> is looking fo</w:t>
      </w:r>
      <w:r w:rsidRPr="006F25A4">
        <w:rPr>
          <w:rFonts w:ascii="Trebuchet MS" w:hAnsi="Trebuchet MS"/>
          <w:color w:val="333333"/>
        </w:rPr>
        <w:t xml:space="preserve">r </w:t>
      </w:r>
      <w:r w:rsidRPr="001D4CDD">
        <w:rPr>
          <w:rFonts w:ascii="Trebuchet MS" w:hAnsi="Trebuchet MS"/>
          <w:color w:val="333333"/>
        </w:rPr>
        <w:t>pas</w:t>
      </w:r>
      <w:r w:rsidRPr="006F25A4">
        <w:rPr>
          <w:rFonts w:ascii="Trebuchet MS" w:hAnsi="Trebuchet MS"/>
          <w:color w:val="333333"/>
        </w:rPr>
        <w:t xml:space="preserve">sionate, hard-working, </w:t>
      </w:r>
      <w:r w:rsidRPr="001D4CDD">
        <w:rPr>
          <w:rFonts w:ascii="Trebuchet MS" w:hAnsi="Trebuchet MS"/>
          <w:color w:val="333333"/>
        </w:rPr>
        <w:t>creative mind</w:t>
      </w:r>
      <w:r w:rsidR="00563FBB" w:rsidRPr="006F25A4">
        <w:rPr>
          <w:rFonts w:ascii="Trebuchet MS" w:hAnsi="Trebuchet MS"/>
          <w:color w:val="333333"/>
        </w:rPr>
        <w:t>s</w:t>
      </w:r>
      <w:r w:rsidRPr="006F25A4">
        <w:rPr>
          <w:rFonts w:ascii="Trebuchet MS" w:hAnsi="Trebuchet MS"/>
          <w:color w:val="333333"/>
        </w:rPr>
        <w:t xml:space="preserve"> to </w:t>
      </w:r>
      <w:r w:rsidRPr="001D4CDD">
        <w:rPr>
          <w:rFonts w:ascii="Trebuchet MS" w:hAnsi="Trebuchet MS"/>
          <w:color w:val="333333"/>
        </w:rPr>
        <w:t>manage</w:t>
      </w:r>
      <w:r w:rsidRPr="006F25A4">
        <w:rPr>
          <w:rFonts w:ascii="Trebuchet MS" w:hAnsi="Trebuchet MS"/>
          <w:color w:val="333333"/>
        </w:rPr>
        <w:t xml:space="preserve"> the organization's communication</w:t>
      </w:r>
      <w:r w:rsidRPr="001D4CDD">
        <w:rPr>
          <w:rFonts w:ascii="Trebuchet MS" w:hAnsi="Trebuchet MS"/>
          <w:color w:val="333333"/>
        </w:rPr>
        <w:t xml:space="preserve"> efforts, expand our reach, engage with our audiences, and contribute in a meaningful</w:t>
      </w:r>
      <w:r w:rsidRPr="006F25A4">
        <w:rPr>
          <w:rFonts w:ascii="Trebuchet MS" w:hAnsi="Trebuchet MS"/>
          <w:color w:val="333333"/>
        </w:rPr>
        <w:t xml:space="preserve"> and visible way to building</w:t>
      </w:r>
      <w:r w:rsidRPr="001D4CDD">
        <w:rPr>
          <w:rFonts w:ascii="Trebuchet MS" w:hAnsi="Trebuchet MS"/>
          <w:color w:val="333333"/>
        </w:rPr>
        <w:t xml:space="preserve"> </w:t>
      </w:r>
      <w:r w:rsidRPr="006F25A4">
        <w:rPr>
          <w:rFonts w:ascii="Trebuchet MS" w:hAnsi="Trebuchet MS"/>
          <w:color w:val="333333"/>
        </w:rPr>
        <w:t>our statewide campaign - Combat Heroin. Seeking applicants with strong written and inte</w:t>
      </w:r>
      <w:r w:rsidR="00563FBB" w:rsidRPr="006F25A4">
        <w:rPr>
          <w:rFonts w:ascii="Trebuchet MS" w:hAnsi="Trebuchet MS"/>
          <w:color w:val="333333"/>
        </w:rPr>
        <w:t>rpersonal communications skills</w:t>
      </w:r>
      <w:r w:rsidRPr="006F25A4">
        <w:rPr>
          <w:rFonts w:ascii="Trebuchet MS" w:hAnsi="Trebuchet MS"/>
          <w:color w:val="333333"/>
        </w:rPr>
        <w:t>. Must be smart, outgoing, progressive, passionate and willing to work with diverse communities on hot-button issues. Our ideal candidates – even IT candidates, must have a strong interest in publi</w:t>
      </w:r>
      <w:bookmarkStart w:id="0" w:name="_GoBack"/>
      <w:bookmarkEnd w:id="0"/>
      <w:r w:rsidRPr="006F25A4">
        <w:rPr>
          <w:rFonts w:ascii="Trebuchet MS" w:hAnsi="Trebuchet MS"/>
          <w:color w:val="333333"/>
        </w:rPr>
        <w:t xml:space="preserve">c service and political organizing. Applicants must be able to work at least 25 hours per week. Office is located in downtown Albany with easy bus access. </w:t>
      </w:r>
    </w:p>
    <w:p w:rsidR="00CB4B4E" w:rsidRPr="00114087" w:rsidRDefault="00CB4B4E" w:rsidP="00FC1382">
      <w:pPr>
        <w:pStyle w:val="NormalWeb"/>
        <w:shd w:val="clear" w:color="auto" w:fill="FFFFFF"/>
        <w:spacing w:before="0" w:beforeAutospacing="0" w:after="180" w:afterAutospacing="0" w:line="315" w:lineRule="atLeast"/>
        <w:rPr>
          <w:rFonts w:ascii="Trebuchet MS" w:hAnsi="Trebuchet MS"/>
          <w:b/>
          <w:color w:val="333333"/>
        </w:rPr>
      </w:pPr>
      <w:r w:rsidRPr="00114087">
        <w:rPr>
          <w:rFonts w:ascii="Trebuchet MS" w:hAnsi="Trebuchet MS"/>
          <w:b/>
          <w:color w:val="333333"/>
        </w:rPr>
        <w:t xml:space="preserve">This is a non-paying internship. Internship does satisfy the requirements for academic credit – usually 8 credits. </w:t>
      </w:r>
    </w:p>
    <w:p w:rsidR="006F25A4" w:rsidRPr="006F25A4" w:rsidRDefault="006F25A4" w:rsidP="006F25A4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b/>
          <w:bCs/>
          <w:caps/>
          <w:color w:val="333333"/>
          <w:sz w:val="24"/>
          <w:szCs w:val="24"/>
          <w:u w:val="single"/>
        </w:rPr>
      </w:pPr>
      <w:r w:rsidRPr="006F25A4">
        <w:rPr>
          <w:rFonts w:ascii="Trebuchet MS" w:eastAsia="Times New Roman" w:hAnsi="Trebuchet MS" w:cs="Times New Roman"/>
          <w:b/>
          <w:bCs/>
          <w:caps/>
          <w:color w:val="333333"/>
          <w:sz w:val="24"/>
          <w:szCs w:val="24"/>
          <w:u w:val="single"/>
        </w:rPr>
        <w:t>Responsibilities</w:t>
      </w:r>
    </w:p>
    <w:p w:rsidR="00FC1382" w:rsidRPr="001D4CDD" w:rsidRDefault="00FC1382" w:rsidP="00972D58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</w:p>
    <w:p w:rsidR="00FC1382" w:rsidRPr="006F25A4" w:rsidRDefault="00FC1382" w:rsidP="00410297">
      <w:pPr>
        <w:rPr>
          <w:rFonts w:ascii="Trebuchet MS" w:hAnsi="Trebuchet MS"/>
          <w:sz w:val="24"/>
          <w:szCs w:val="24"/>
        </w:rPr>
      </w:pPr>
      <w:r w:rsidRPr="006F25A4">
        <w:rPr>
          <w:rFonts w:ascii="Trebuchet MS" w:hAnsi="Trebuchet MS"/>
          <w:sz w:val="24"/>
          <w:szCs w:val="24"/>
        </w:rPr>
        <w:t xml:space="preserve">ASAP is spearheading a campaign to counteract the current heroin epidemic - Combat Heroin. We plan to address the issue through our members, coalition partners, community leaders, elected officials, law enforcement etc. This will be a grassroots, statewide campaign effort. </w:t>
      </w:r>
    </w:p>
    <w:p w:rsidR="00FC1382" w:rsidRPr="006F25A4" w:rsidRDefault="00FC1382" w:rsidP="00410297">
      <w:pPr>
        <w:rPr>
          <w:rFonts w:ascii="Trebuchet MS" w:hAnsi="Trebuchet MS"/>
          <w:sz w:val="24"/>
          <w:szCs w:val="24"/>
        </w:rPr>
      </w:pPr>
      <w:r w:rsidRPr="006F25A4">
        <w:rPr>
          <w:rFonts w:ascii="Trebuchet MS" w:hAnsi="Trebuchet MS"/>
          <w:sz w:val="24"/>
          <w:szCs w:val="24"/>
        </w:rPr>
        <w:t>IT student interns will assist in this endeavor by:</w:t>
      </w:r>
    </w:p>
    <w:p w:rsidR="00FC1382" w:rsidRPr="006F25A4" w:rsidRDefault="00FC1382" w:rsidP="00FC1382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6F25A4">
        <w:rPr>
          <w:rFonts w:ascii="Trebuchet MS" w:hAnsi="Trebuchet MS"/>
          <w:sz w:val="24"/>
          <w:szCs w:val="24"/>
        </w:rPr>
        <w:t>Redesigning</w:t>
      </w:r>
      <w:r w:rsidR="00563FBB" w:rsidRPr="006F25A4">
        <w:rPr>
          <w:rFonts w:ascii="Trebuchet MS" w:hAnsi="Trebuchet MS"/>
          <w:sz w:val="24"/>
          <w:szCs w:val="24"/>
        </w:rPr>
        <w:t>, updating, and maintaining</w:t>
      </w:r>
      <w:r w:rsidR="00114087">
        <w:rPr>
          <w:rFonts w:ascii="Trebuchet MS" w:hAnsi="Trebuchet MS"/>
          <w:sz w:val="24"/>
          <w:szCs w:val="24"/>
        </w:rPr>
        <w:t xml:space="preserve"> our</w:t>
      </w:r>
      <w:r w:rsidRPr="006F25A4">
        <w:rPr>
          <w:rFonts w:ascii="Trebuchet MS" w:hAnsi="Trebuchet MS"/>
          <w:sz w:val="24"/>
          <w:szCs w:val="24"/>
        </w:rPr>
        <w:t xml:space="preserve"> website. </w:t>
      </w:r>
    </w:p>
    <w:p w:rsidR="00FC1382" w:rsidRPr="006F25A4" w:rsidRDefault="00FC1382" w:rsidP="00FC1382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6F25A4">
        <w:rPr>
          <w:rFonts w:ascii="Trebuchet MS" w:hAnsi="Trebuchet MS"/>
          <w:sz w:val="24"/>
          <w:szCs w:val="24"/>
        </w:rPr>
        <w:t xml:space="preserve">IT support for our staff - who are not very savvy. </w:t>
      </w:r>
    </w:p>
    <w:p w:rsidR="00FC1382" w:rsidRPr="006F25A4" w:rsidRDefault="00FC1382" w:rsidP="00FC1382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6F25A4">
        <w:rPr>
          <w:rFonts w:ascii="Trebuchet MS" w:hAnsi="Trebuchet MS"/>
          <w:sz w:val="24"/>
          <w:szCs w:val="24"/>
        </w:rPr>
        <w:t xml:space="preserve">We do not have any </w:t>
      </w:r>
      <w:r w:rsidR="00563FBB" w:rsidRPr="006F25A4">
        <w:rPr>
          <w:rFonts w:ascii="Trebuchet MS" w:hAnsi="Trebuchet MS"/>
          <w:sz w:val="24"/>
          <w:szCs w:val="24"/>
        </w:rPr>
        <w:t>social media presence so candidate</w:t>
      </w:r>
      <w:r w:rsidRPr="006F25A4">
        <w:rPr>
          <w:rFonts w:ascii="Trebuchet MS" w:hAnsi="Trebuchet MS"/>
          <w:sz w:val="24"/>
          <w:szCs w:val="24"/>
        </w:rPr>
        <w:t xml:space="preserve"> will develop and implement our social media </w:t>
      </w:r>
      <w:r w:rsidR="00D16E12" w:rsidRPr="006F25A4">
        <w:rPr>
          <w:rFonts w:ascii="Trebuchet MS" w:hAnsi="Trebuchet MS"/>
          <w:sz w:val="24"/>
          <w:szCs w:val="24"/>
        </w:rPr>
        <w:t>strategy</w:t>
      </w:r>
      <w:r w:rsidRPr="006F25A4">
        <w:rPr>
          <w:rFonts w:ascii="Trebuchet MS" w:hAnsi="Trebuchet MS"/>
          <w:sz w:val="24"/>
          <w:szCs w:val="24"/>
        </w:rPr>
        <w:t xml:space="preserve"> for Facebook, Twitter and YouTube</w:t>
      </w:r>
    </w:p>
    <w:p w:rsidR="006F25A4" w:rsidRPr="006F25A4" w:rsidRDefault="00FC1382" w:rsidP="006F25A4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6F25A4">
        <w:rPr>
          <w:rFonts w:ascii="Trebuchet MS" w:hAnsi="Trebuchet MS"/>
          <w:sz w:val="24"/>
          <w:szCs w:val="24"/>
        </w:rPr>
        <w:t xml:space="preserve">Collaborating with our lobbying and communication firms to </w:t>
      </w:r>
      <w:r w:rsidR="00114087">
        <w:rPr>
          <w:rFonts w:ascii="Trebuchet MS" w:hAnsi="Trebuchet MS"/>
          <w:sz w:val="24"/>
          <w:szCs w:val="24"/>
        </w:rPr>
        <w:t>develop branding and messaging.</w:t>
      </w:r>
    </w:p>
    <w:p w:rsidR="00BA3172" w:rsidRPr="006F25A4" w:rsidRDefault="00BA3172" w:rsidP="00410297">
      <w:pPr>
        <w:rPr>
          <w:rFonts w:ascii="Trebuchet MS" w:hAnsi="Trebuchet MS"/>
          <w:b/>
          <w:sz w:val="24"/>
          <w:szCs w:val="24"/>
          <w:u w:val="single"/>
        </w:rPr>
      </w:pPr>
      <w:r w:rsidRPr="006F25A4">
        <w:rPr>
          <w:rFonts w:ascii="Trebuchet MS" w:hAnsi="Trebuchet MS"/>
          <w:b/>
          <w:sz w:val="24"/>
          <w:szCs w:val="24"/>
          <w:u w:val="single"/>
        </w:rPr>
        <w:t>HOW TO APPLY</w:t>
      </w:r>
    </w:p>
    <w:p w:rsidR="00BA3172" w:rsidRPr="001D4CDD" w:rsidRDefault="00BA3172" w:rsidP="00BA3172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>A cover letter, resume and writing sample are required for consideration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for all positions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. They should be included as 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PDF 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attachments 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>and submitted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electronically. In your cover letter,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please specify the position for 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which you 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are 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>applying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D16E12" w:rsidRPr="00114087" w:rsidRDefault="00BA3172" w:rsidP="00114087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>Interested students should send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their materials to: Kathleen Campbell, Public Policy Director, 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via email 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to </w:t>
      </w:r>
      <w:hyperlink r:id="rId8" w:history="1">
        <w:r w:rsidRPr="006F25A4">
          <w:rPr>
            <w:rStyle w:val="Hyperlink"/>
            <w:rFonts w:ascii="Trebuchet MS" w:eastAsia="Times New Roman" w:hAnsi="Trebuchet MS" w:cs="Times New Roman"/>
            <w:sz w:val="24"/>
            <w:szCs w:val="24"/>
          </w:rPr>
          <w:t>kcampbell@asapnys.org</w:t>
        </w:r>
      </w:hyperlink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. People of color are strongly encouraged to apply. </w:t>
      </w:r>
    </w:p>
    <w:sectPr w:rsidR="00D16E12" w:rsidRPr="00114087" w:rsidSect="004102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F8" w:rsidRDefault="008D46F8" w:rsidP="008D1751">
      <w:pPr>
        <w:spacing w:after="0" w:line="240" w:lineRule="auto"/>
      </w:pPr>
      <w:r>
        <w:separator/>
      </w:r>
    </w:p>
  </w:endnote>
  <w:endnote w:type="continuationSeparator" w:id="0">
    <w:p w:rsidR="008D46F8" w:rsidRDefault="008D46F8" w:rsidP="008D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F8" w:rsidRDefault="008D46F8" w:rsidP="008D1751">
      <w:pPr>
        <w:spacing w:after="0" w:line="240" w:lineRule="auto"/>
      </w:pPr>
      <w:r>
        <w:separator/>
      </w:r>
    </w:p>
  </w:footnote>
  <w:footnote w:type="continuationSeparator" w:id="0">
    <w:p w:rsidR="008D46F8" w:rsidRDefault="008D46F8" w:rsidP="008D1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95309"/>
    <w:multiLevelType w:val="multilevel"/>
    <w:tmpl w:val="A8BE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4D3401"/>
    <w:multiLevelType w:val="hybridMultilevel"/>
    <w:tmpl w:val="8AA44A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97"/>
    <w:rsid w:val="00114087"/>
    <w:rsid w:val="001D4CDD"/>
    <w:rsid w:val="001E1AE0"/>
    <w:rsid w:val="002C5BF8"/>
    <w:rsid w:val="00365252"/>
    <w:rsid w:val="003E5ADC"/>
    <w:rsid w:val="00410297"/>
    <w:rsid w:val="00463B04"/>
    <w:rsid w:val="00480D40"/>
    <w:rsid w:val="00563FBB"/>
    <w:rsid w:val="006D7D30"/>
    <w:rsid w:val="006F25A4"/>
    <w:rsid w:val="007102E3"/>
    <w:rsid w:val="00812D85"/>
    <w:rsid w:val="008D1751"/>
    <w:rsid w:val="008D46F8"/>
    <w:rsid w:val="00972D58"/>
    <w:rsid w:val="009F43BD"/>
    <w:rsid w:val="00AF7011"/>
    <w:rsid w:val="00BA3172"/>
    <w:rsid w:val="00C9677A"/>
    <w:rsid w:val="00CB4B4E"/>
    <w:rsid w:val="00D16E12"/>
    <w:rsid w:val="00DD4EEF"/>
    <w:rsid w:val="00F97435"/>
    <w:rsid w:val="00F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544EA6-C2EF-45A2-9161-59F36A0C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29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102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D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1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751"/>
  </w:style>
  <w:style w:type="paragraph" w:styleId="Footer">
    <w:name w:val="footer"/>
    <w:basedOn w:val="Normal"/>
    <w:link w:val="FooterChar"/>
    <w:uiPriority w:val="99"/>
    <w:unhideWhenUsed/>
    <w:rsid w:val="008D1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751"/>
  </w:style>
  <w:style w:type="paragraph" w:styleId="NormalWeb">
    <w:name w:val="Normal (Web)"/>
    <w:basedOn w:val="Normal"/>
    <w:uiPriority w:val="99"/>
    <w:unhideWhenUsed/>
    <w:rsid w:val="001D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ampbell@asapny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Campbell</dc:creator>
  <cp:keywords/>
  <dc:description/>
  <cp:lastModifiedBy>Kathleen Campbell</cp:lastModifiedBy>
  <cp:revision>3</cp:revision>
  <cp:lastPrinted>2014-12-10T19:34:00Z</cp:lastPrinted>
  <dcterms:created xsi:type="dcterms:W3CDTF">2015-01-26T16:15:00Z</dcterms:created>
  <dcterms:modified xsi:type="dcterms:W3CDTF">2015-01-26T16:26:00Z</dcterms:modified>
</cp:coreProperties>
</file>